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“智慧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学工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”家庭经济困难学生认定流程</w:t>
      </w:r>
    </w:p>
    <w:p>
      <w:pPr>
        <w:jc w:val="center"/>
        <w:rPr>
          <w:rFonts w:ascii="宋体" w:cs="华文中宋"/>
          <w:b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申请总流程</w:t>
      </w:r>
    </w:p>
    <w:p>
      <w:pPr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学生申请—→辅导员审核—→学院副书记审核—→学校学生工作部审核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学生申请</w:t>
      </w:r>
    </w:p>
    <w:p>
      <w:pPr>
        <w:numPr>
          <w:ilvl w:val="0"/>
          <w:numId w:val="2"/>
        </w:numPr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进入武汉理工大学官网；</w:t>
      </w:r>
    </w:p>
    <w:p>
      <w:pPr>
        <w:numPr>
          <w:ilvl w:val="0"/>
          <w:numId w:val="2"/>
        </w:numPr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点击右侧智慧理工大，进入智慧理工大登录界面；</w:t>
      </w:r>
    </w:p>
    <w:p>
      <w:pPr>
        <w:numPr>
          <w:ilvl w:val="0"/>
          <w:numId w:val="2"/>
        </w:numPr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登录智慧理工大账号；</w:t>
      </w:r>
    </w:p>
    <w:p>
      <w:pPr>
        <w:numPr>
          <w:ilvl w:val="0"/>
          <w:numId w:val="2"/>
        </w:numPr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业务系统中选择智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慧学工；</w:t>
      </w:r>
    </w:p>
    <w:p>
      <w:pPr>
        <w:numPr>
          <w:ilvl w:val="0"/>
          <w:numId w:val="2"/>
        </w:numPr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在应用中心中选择</w:t>
      </w:r>
      <w:r>
        <w:rPr>
          <w:rFonts w:hint="eastAsia" w:ascii="仿宋" w:hAnsi="仿宋" w:eastAsia="仿宋" w:cs="仿宋"/>
          <w:sz w:val="28"/>
          <w:szCs w:val="28"/>
        </w:rPr>
        <w:t>困难认定；</w:t>
      </w:r>
    </w:p>
    <w:p>
      <w:pPr>
        <w:numPr>
          <w:ilvl w:val="0"/>
          <w:numId w:val="2"/>
        </w:numPr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按照要求填写家庭经济困难学生认定申请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材料并上传认定申请表扫描件或高清图片，</w:t>
      </w:r>
      <w:r>
        <w:rPr>
          <w:rFonts w:hint="eastAsia" w:ascii="仿宋" w:hAnsi="仿宋" w:eastAsia="仿宋" w:cs="仿宋"/>
          <w:sz w:val="28"/>
          <w:szCs w:val="28"/>
        </w:rPr>
        <w:t>点击提交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班级资助评议小组——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辅导员审核（注意请各辅导员在所有学生申请结束后，再进行此操作，避免出现遗漏）</w:t>
      </w:r>
    </w:p>
    <w:p>
      <w:pPr>
        <w:numPr>
          <w:ilvl w:val="0"/>
          <w:numId w:val="3"/>
        </w:numPr>
        <w:tabs>
          <w:tab w:val="clear" w:pos="312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进入武汉理工大学官网；</w:t>
      </w:r>
    </w:p>
    <w:p>
      <w:pPr>
        <w:numPr>
          <w:ilvl w:val="0"/>
          <w:numId w:val="3"/>
        </w:numPr>
        <w:tabs>
          <w:tab w:val="clear" w:pos="312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点击右侧智慧理工大，进入智慧理工大登录界面；</w:t>
      </w:r>
    </w:p>
    <w:p>
      <w:pPr>
        <w:numPr>
          <w:ilvl w:val="0"/>
          <w:numId w:val="3"/>
        </w:numPr>
        <w:tabs>
          <w:tab w:val="clear" w:pos="312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登录智慧理工大账号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numPr>
          <w:ilvl w:val="0"/>
          <w:numId w:val="3"/>
        </w:numPr>
        <w:tabs>
          <w:tab w:val="clear" w:pos="312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业务系统中选择智慧学工；</w:t>
      </w:r>
    </w:p>
    <w:p>
      <w:pPr>
        <w:numPr>
          <w:ilvl w:val="0"/>
          <w:numId w:val="3"/>
        </w:numPr>
        <w:tabs>
          <w:tab w:val="clear" w:pos="312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在应用中心中选择</w:t>
      </w:r>
      <w:r>
        <w:rPr>
          <w:rFonts w:hint="eastAsia" w:ascii="仿宋" w:hAnsi="仿宋" w:eastAsia="仿宋" w:cs="仿宋"/>
          <w:sz w:val="28"/>
          <w:szCs w:val="28"/>
        </w:rPr>
        <w:t>困难认定；</w:t>
      </w:r>
    </w:p>
    <w:p>
      <w:pPr>
        <w:numPr>
          <w:ilvl w:val="0"/>
          <w:numId w:val="3"/>
        </w:numPr>
        <w:tabs>
          <w:tab w:val="clear" w:pos="312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根据实际情况，审核学生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困难认定材料</w:t>
      </w:r>
      <w:r>
        <w:rPr>
          <w:rFonts w:hint="eastAsia" w:ascii="仿宋" w:hAnsi="仿宋" w:eastAsia="仿宋" w:cs="仿宋"/>
          <w:sz w:val="28"/>
          <w:szCs w:val="28"/>
        </w:rPr>
        <w:t>，并在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</w:t>
      </w:r>
      <w:r>
        <w:rPr>
          <w:rFonts w:hint="eastAsia" w:ascii="仿宋" w:hAnsi="仿宋" w:eastAsia="仿宋" w:cs="仿宋"/>
          <w:sz w:val="28"/>
          <w:szCs w:val="28"/>
        </w:rPr>
        <w:t>栏选择是否通过审核，若同意通过审核请在完成以上步骤后点击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</w:t>
      </w:r>
      <w:r>
        <w:rPr>
          <w:rFonts w:hint="eastAsia" w:ascii="仿宋" w:hAnsi="仿宋" w:eastAsia="仿宋" w:cs="仿宋"/>
          <w:sz w:val="28"/>
          <w:szCs w:val="28"/>
        </w:rPr>
        <w:t>，若不同意通过审核请在完成以上步骤后点击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不通过</w:t>
      </w:r>
      <w:r>
        <w:rPr>
          <w:rFonts w:hint="eastAsia" w:ascii="仿宋" w:hAnsi="仿宋" w:eastAsia="仿宋" w:cs="仿宋"/>
          <w:sz w:val="28"/>
          <w:szCs w:val="28"/>
        </w:rPr>
        <w:t>。（注：可批量操作）</w:t>
      </w:r>
    </w:p>
    <w:p>
      <w:pPr>
        <w:numPr>
          <w:ilvl w:val="0"/>
          <w:numId w:val="3"/>
        </w:numPr>
        <w:tabs>
          <w:tab w:val="clear" w:pos="312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在困难认定流程中选择民主评议结果，并提交至学院审核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学院资助工作组——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学院副书记审核（注意请各学院副书记在所有辅导员审核结束后，再进行此操作，避免出现遗漏）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进入武汉理工大学官网；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点击右侧智慧理工大，进入智慧理工大登录界面；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登录智慧理工大账号；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业务系统中选择智慧学工；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在应用中心中选择</w:t>
      </w:r>
      <w:r>
        <w:rPr>
          <w:rFonts w:hint="eastAsia" w:ascii="仿宋" w:hAnsi="仿宋" w:eastAsia="仿宋" w:cs="仿宋"/>
          <w:sz w:val="28"/>
          <w:szCs w:val="28"/>
        </w:rPr>
        <w:t>困难认定；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根据实际情况，审核学生信息，并在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困难认定流程选择评议结果，并提交至学校审核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930A67"/>
    <w:multiLevelType w:val="singleLevel"/>
    <w:tmpl w:val="86930A67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DD70CDF4"/>
    <w:multiLevelType w:val="singleLevel"/>
    <w:tmpl w:val="DD70CDF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392A44C3"/>
    <w:multiLevelType w:val="singleLevel"/>
    <w:tmpl w:val="392A44C3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59746737"/>
    <w:multiLevelType w:val="singleLevel"/>
    <w:tmpl w:val="59746737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87A"/>
    <w:rsid w:val="001D05ED"/>
    <w:rsid w:val="00473172"/>
    <w:rsid w:val="00517DE4"/>
    <w:rsid w:val="005A63B3"/>
    <w:rsid w:val="00780324"/>
    <w:rsid w:val="007E487A"/>
    <w:rsid w:val="0080395C"/>
    <w:rsid w:val="00B01A7A"/>
    <w:rsid w:val="00BA7994"/>
    <w:rsid w:val="00C94240"/>
    <w:rsid w:val="00CD49BA"/>
    <w:rsid w:val="00E80567"/>
    <w:rsid w:val="0B602ED3"/>
    <w:rsid w:val="16B536A0"/>
    <w:rsid w:val="1FB33D2C"/>
    <w:rsid w:val="21FD1E2B"/>
    <w:rsid w:val="2E2D1AB6"/>
    <w:rsid w:val="421C164C"/>
    <w:rsid w:val="51B2014A"/>
    <w:rsid w:val="618673B0"/>
    <w:rsid w:val="71395A3E"/>
    <w:rsid w:val="79A661C2"/>
    <w:rsid w:val="7BE24717"/>
    <w:rsid w:val="7C9C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101</Words>
  <Characters>577</Characters>
  <Lines>0</Lines>
  <Paragraphs>0</Paragraphs>
  <TotalTime>2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pc-JY</dc:creator>
  <cp:lastModifiedBy>Mia</cp:lastModifiedBy>
  <dcterms:modified xsi:type="dcterms:W3CDTF">2019-09-17T01:40:07Z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